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D0D4F" w14:textId="77777777" w:rsidR="00315C57" w:rsidRPr="00315C57" w:rsidRDefault="00315C57" w:rsidP="00315C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bookmarkStart w:id="0" w:name="_heading=h.gjdgxs" w:colFirst="0" w:colLast="0"/>
      <w:bookmarkEnd w:id="0"/>
      <w:r w:rsidRPr="00315C57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Documente necesare</w:t>
      </w:r>
    </w:p>
    <w:p w14:paraId="36F48689" w14:textId="77777777" w:rsidR="00315C57" w:rsidRPr="00315C57" w:rsidRDefault="00315C57" w:rsidP="00315C57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>Pentru fiecare județ participant la Concursul Național „Știu și aplic – Securitatea și sănătatea în muncă se deprind de pe băncile școlii”, etapa națională, desfășurată la Iași, în perioada 22–24 mai 2026, se întocmește un dosar (în două exemplare***) care va cuprinde următoarele documente:</w:t>
      </w:r>
    </w:p>
    <w:p w14:paraId="5DDA12E7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Adresa Inspectoratului Școlar Județean privind aprobarea deplasării (incluzând și tabelul cu echipajele de elevi și însoțitorul); </w:t>
      </w:r>
    </w:p>
    <w:p w14:paraId="12141FA8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Procesul-verbal de instruire – Anexa 1; </w:t>
      </w:r>
    </w:p>
    <w:p w14:paraId="290F2D8D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Declarația pe proprie răspundere a profesorului însoțitor privind siguranța pe perioada deplasării delegației – Anexa 2; </w:t>
      </w:r>
    </w:p>
    <w:p w14:paraId="46533292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Declarație/acord pe proprie răspundere a elevului major/părintelui/tutorelui privind deplasarea și cazarea elevului – Anexa 3; </w:t>
      </w:r>
    </w:p>
    <w:p w14:paraId="00C7D54C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Avizul epidemiologic, eliberat cu cel mult 48 de ore înainte de prezentarea la concurs, pentru fiecare elev participant; </w:t>
      </w:r>
    </w:p>
    <w:p w14:paraId="0D4E7850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Copie a cărții de identitate (sau copie a certificatului de naștere, dacă elevul nu deține CI), pentru fiecare elev; </w:t>
      </w:r>
    </w:p>
    <w:p w14:paraId="166A5548" w14:textId="77777777" w:rsidR="00315C57" w:rsidRPr="00315C57" w:rsidRDefault="00315C57" w:rsidP="00315C5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Declarații de consimțământ privind prelucrarea datelor cu caracter personal (GDPR) – părinte/elev major. </w:t>
      </w:r>
    </w:p>
    <w:p w14:paraId="08565D53" w14:textId="77777777" w:rsidR="00315C57" w:rsidRPr="00315C57" w:rsidRDefault="00315C57" w:rsidP="00315C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>***Unul dintre cele două dosare va fi predat de către profesorul însoțitor comisiei de organizare a concursului, la momentul sosirii la locația de cazare.</w:t>
      </w:r>
    </w:p>
    <w:p w14:paraId="7446F0C9" w14:textId="77777777" w:rsidR="00315C57" w:rsidRPr="00315C57" w:rsidRDefault="00315C57" w:rsidP="00315C57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>Elevii participanți la concurs vor avea asupra lor cartea de identitate în original (sau, în lipsa acesteia, certificatul de naștere – copie certificată de unitatea de învățământ) și carnetul de elev vizat pentru anul școlar 2025–2026.</w:t>
      </w:r>
    </w:p>
    <w:p w14:paraId="609036FB" w14:textId="77777777" w:rsidR="00315C57" w:rsidRPr="00315C57" w:rsidRDefault="00315C57" w:rsidP="00315C57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>Profesorul însoțitor are obligația de a urmări respectarea programului, a regulamentului de organizare și desfășurare, precum și a tuturor precizărilor transmise de organizatori (de exemplu: programul de servire a mesei, de odihnă, vizitare etc.), precum și a regulilor de comportament civilizat. De asemenea, profesorul însoțitor va monitoriza permanent elevii și îi va însoți la toate activitățile.</w:t>
      </w:r>
    </w:p>
    <w:p w14:paraId="179A2942" w14:textId="77777777" w:rsidR="00315C57" w:rsidRPr="00315C57" w:rsidRDefault="00315C57" w:rsidP="00315C57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15C57">
        <w:rPr>
          <w:rFonts w:ascii="Times New Roman" w:eastAsia="Times New Roman" w:hAnsi="Times New Roman" w:cs="Times New Roman"/>
          <w:sz w:val="24"/>
          <w:szCs w:val="24"/>
          <w:lang w:eastAsia="ro-RO"/>
        </w:rPr>
        <w:t>Toți participanții au obligația de a respecta Regulamentul de organizare și desfășurare al Concursului Național „Știu și aplic”.</w:t>
      </w:r>
    </w:p>
    <w:p w14:paraId="00000011" w14:textId="77777777" w:rsidR="00F1475D" w:rsidRPr="00315C57" w:rsidRDefault="00F1475D" w:rsidP="00315C57">
      <w:pPr>
        <w:jc w:val="both"/>
      </w:pPr>
    </w:p>
    <w:sectPr w:rsidR="00F1475D" w:rsidRPr="00315C5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72BF4"/>
    <w:multiLevelType w:val="multilevel"/>
    <w:tmpl w:val="BA8AF57E"/>
    <w:lvl w:ilvl="0">
      <w:start w:val="1"/>
      <w:numFmt w:val="decimal"/>
      <w:lvlText w:val="(%1)"/>
      <w:lvlJc w:val="left"/>
      <w:pPr>
        <w:ind w:left="751" w:hanging="360"/>
      </w:pPr>
    </w:lvl>
    <w:lvl w:ilvl="1">
      <w:start w:val="1"/>
      <w:numFmt w:val="lowerLetter"/>
      <w:lvlText w:val="%2."/>
      <w:lvlJc w:val="left"/>
      <w:pPr>
        <w:ind w:left="1471" w:hanging="360"/>
      </w:pPr>
    </w:lvl>
    <w:lvl w:ilvl="2">
      <w:start w:val="1"/>
      <w:numFmt w:val="lowerRoman"/>
      <w:lvlText w:val="%3."/>
      <w:lvlJc w:val="right"/>
      <w:pPr>
        <w:ind w:left="2191" w:hanging="180"/>
      </w:pPr>
    </w:lvl>
    <w:lvl w:ilvl="3">
      <w:start w:val="1"/>
      <w:numFmt w:val="decimal"/>
      <w:lvlText w:val="%4."/>
      <w:lvlJc w:val="left"/>
      <w:pPr>
        <w:ind w:left="2911" w:hanging="360"/>
      </w:pPr>
    </w:lvl>
    <w:lvl w:ilvl="4">
      <w:start w:val="1"/>
      <w:numFmt w:val="lowerLetter"/>
      <w:lvlText w:val="%5."/>
      <w:lvlJc w:val="left"/>
      <w:pPr>
        <w:ind w:left="3631" w:hanging="360"/>
      </w:pPr>
    </w:lvl>
    <w:lvl w:ilvl="5">
      <w:start w:val="1"/>
      <w:numFmt w:val="lowerRoman"/>
      <w:lvlText w:val="%6."/>
      <w:lvlJc w:val="right"/>
      <w:pPr>
        <w:ind w:left="4351" w:hanging="180"/>
      </w:pPr>
    </w:lvl>
    <w:lvl w:ilvl="6">
      <w:start w:val="1"/>
      <w:numFmt w:val="decimal"/>
      <w:lvlText w:val="%7."/>
      <w:lvlJc w:val="left"/>
      <w:pPr>
        <w:ind w:left="5071" w:hanging="360"/>
      </w:pPr>
    </w:lvl>
    <w:lvl w:ilvl="7">
      <w:start w:val="1"/>
      <w:numFmt w:val="lowerLetter"/>
      <w:lvlText w:val="%8."/>
      <w:lvlJc w:val="left"/>
      <w:pPr>
        <w:ind w:left="5791" w:hanging="360"/>
      </w:pPr>
    </w:lvl>
    <w:lvl w:ilvl="8">
      <w:start w:val="1"/>
      <w:numFmt w:val="lowerRoman"/>
      <w:lvlText w:val="%9."/>
      <w:lvlJc w:val="right"/>
      <w:pPr>
        <w:ind w:left="6511" w:hanging="180"/>
      </w:pPr>
    </w:lvl>
  </w:abstractNum>
  <w:abstractNum w:abstractNumId="1" w15:restartNumberingAfterBreak="0">
    <w:nsid w:val="60D10BEF"/>
    <w:multiLevelType w:val="multilevel"/>
    <w:tmpl w:val="1946D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0575958">
    <w:abstractNumId w:val="0"/>
  </w:num>
  <w:num w:numId="2" w16cid:durableId="1133523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5D"/>
    <w:rsid w:val="0006570A"/>
    <w:rsid w:val="001749A5"/>
    <w:rsid w:val="002F4A29"/>
    <w:rsid w:val="00315C57"/>
    <w:rsid w:val="004072F8"/>
    <w:rsid w:val="004F39DA"/>
    <w:rsid w:val="00616487"/>
    <w:rsid w:val="00705F13"/>
    <w:rsid w:val="00772CB7"/>
    <w:rsid w:val="00CA51BA"/>
    <w:rsid w:val="00CC17DB"/>
    <w:rsid w:val="00F1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D5720"/>
  <w15:docId w15:val="{41570FB3-E953-42F8-8963-C2E99EBD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FontStyle47">
    <w:name w:val="Font Style47"/>
    <w:uiPriority w:val="99"/>
    <w:rsid w:val="00A71ACA"/>
    <w:rPr>
      <w:rFonts w:ascii="Times New Roman" w:hAnsi="Times New Roman" w:cs="Times New Roman"/>
      <w:sz w:val="20"/>
      <w:szCs w:val="20"/>
    </w:rPr>
  </w:style>
  <w:style w:type="paragraph" w:customStyle="1" w:styleId="Style27">
    <w:name w:val="Style27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89" w:lineRule="exact"/>
      <w:ind w:firstLine="331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89" w:lineRule="exact"/>
      <w:ind w:firstLine="451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9">
    <w:name w:val="Style29"/>
    <w:basedOn w:val="Normal"/>
    <w:uiPriority w:val="99"/>
    <w:rsid w:val="00A71ACA"/>
    <w:pPr>
      <w:widowControl w:val="0"/>
      <w:autoSpaceDE w:val="0"/>
      <w:autoSpaceDN w:val="0"/>
      <w:adjustRightInd w:val="0"/>
      <w:spacing w:after="0" w:line="377" w:lineRule="exact"/>
      <w:ind w:firstLine="33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51">
    <w:name w:val="Font Style51"/>
    <w:uiPriority w:val="99"/>
    <w:rsid w:val="00A71ACA"/>
    <w:rPr>
      <w:rFonts w:ascii="Times New Roman" w:hAnsi="Times New Roman" w:cs="Times New Roman"/>
      <w:i/>
      <w:iCs/>
      <w:sz w:val="20"/>
      <w:szCs w:val="20"/>
    </w:rPr>
  </w:style>
  <w:style w:type="paragraph" w:customStyle="1" w:styleId="Default">
    <w:name w:val="Default"/>
    <w:rsid w:val="00A71A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UnMWpq6ZYz4O79YMStcSRTer0A==">AMUW2mW1Jq9CaTulzfUxsXV6MnOpqwJmBCYMq9TnGy+a7IFc2krjPPzVNFfzEp2vTgY5lN/wwfx+CitICKo27uvSKMYDgJ4ZP5a+k563XvA2Ev8w9P5uq6XfQMg/oYe5De9hBiPT0Gvx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294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Lacra Morariu</dc:creator>
  <cp:lastModifiedBy>Manuel Neacsu</cp:lastModifiedBy>
  <cp:revision>6</cp:revision>
  <dcterms:created xsi:type="dcterms:W3CDTF">2025-04-16T09:49:00Z</dcterms:created>
  <dcterms:modified xsi:type="dcterms:W3CDTF">2026-04-27T10:00:00Z</dcterms:modified>
</cp:coreProperties>
</file>